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D610" w14:textId="77777777" w:rsidR="00843DE0" w:rsidRPr="006F188B" w:rsidRDefault="00843DE0" w:rsidP="00843DE0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</w:t>
      </w:r>
      <w:r w:rsidRPr="006F188B">
        <w:rPr>
          <w:rFonts w:ascii="Arial" w:eastAsia="Times New Roman" w:hAnsi="Arial" w:cs="Arial"/>
          <w:noProof/>
        </w:rPr>
        <w:drawing>
          <wp:inline distT="0" distB="0" distL="0" distR="0" wp14:anchorId="7DCA9334" wp14:editId="5F7E401A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t xml:space="preserve">  </w:t>
      </w:r>
    </w:p>
    <w:p w14:paraId="572C0DAF" w14:textId="77777777" w:rsidR="00843DE0" w:rsidRPr="006F188B" w:rsidRDefault="00843DE0" w:rsidP="00843DE0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 xml:space="preserve">   REPUBLIKA HRVATSKA</w:t>
      </w:r>
    </w:p>
    <w:p w14:paraId="5015E5AA" w14:textId="77777777" w:rsidR="00843DE0" w:rsidRPr="006F188B" w:rsidRDefault="00843DE0" w:rsidP="00843DE0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>LIČKO SENJSKA ŽUPANIJA</w:t>
      </w:r>
    </w:p>
    <w:p w14:paraId="73188498" w14:textId="77777777" w:rsidR="00843DE0" w:rsidRDefault="00843DE0" w:rsidP="00843DE0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F188B">
        <w:rPr>
          <w:rFonts w:ascii="Arial" w:eastAsia="Times New Roman" w:hAnsi="Arial" w:cs="Arial"/>
          <w:b/>
        </w:rPr>
        <w:t xml:space="preserve">        OPĆINA UDBINA</w:t>
      </w:r>
    </w:p>
    <w:p w14:paraId="0EA3B342" w14:textId="77777777" w:rsidR="00843DE0" w:rsidRPr="00980F20" w:rsidRDefault="00843DE0" w:rsidP="00843DE0">
      <w:pPr>
        <w:pStyle w:val="Tijeloteksta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14:paraId="39209E27" w14:textId="10B12AE6" w:rsidR="00843DE0" w:rsidRPr="006771CD" w:rsidRDefault="00843DE0" w:rsidP="00843DE0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FA4466">
        <w:rPr>
          <w:rFonts w:ascii="Arial" w:hAnsi="Arial" w:cs="Arial"/>
          <w:sz w:val="24"/>
          <w:szCs w:val="24"/>
        </w:rPr>
        <w:tab/>
      </w:r>
      <w:r w:rsidRPr="00FA4466">
        <w:rPr>
          <w:rFonts w:ascii="Times New Roman" w:hAnsi="Times New Roman"/>
          <w:sz w:val="24"/>
          <w:szCs w:val="24"/>
        </w:rPr>
        <w:t>Temeljem članka 17. stavka 1., podstavka 1. Zakona  o sustavu civilne zaštite ("Narodne novine" br. 82/2015,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4466">
        <w:rPr>
          <w:rFonts w:ascii="Times New Roman" w:hAnsi="Times New Roman"/>
          <w:sz w:val="24"/>
          <w:szCs w:val="24"/>
        </w:rPr>
        <w:t>118/18</w:t>
      </w:r>
      <w:r>
        <w:rPr>
          <w:rFonts w:ascii="Times New Roman" w:hAnsi="Times New Roman"/>
          <w:sz w:val="24"/>
          <w:szCs w:val="24"/>
        </w:rPr>
        <w:t>, 31/20, 20/21, 114/22</w:t>
      </w:r>
      <w:r w:rsidRPr="00FA446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6771CD">
        <w:rPr>
          <w:rFonts w:ascii="Times New Roman" w:hAnsi="Times New Roman"/>
        </w:rPr>
        <w:t>članka 3</w:t>
      </w:r>
      <w:r>
        <w:rPr>
          <w:rFonts w:ascii="Times New Roman" w:hAnsi="Times New Roman"/>
        </w:rPr>
        <w:t>1</w:t>
      </w:r>
      <w:r w:rsidRPr="006771CD">
        <w:rPr>
          <w:rFonts w:ascii="Times New Roman" w:hAnsi="Times New Roman"/>
        </w:rPr>
        <w:t>. Statuta Općine Udbina („Županijski glasnik“ Ličko-senjske županije 0</w:t>
      </w:r>
      <w:r>
        <w:rPr>
          <w:rFonts w:ascii="Times New Roman" w:hAnsi="Times New Roman"/>
        </w:rPr>
        <w:t>3/21,</w:t>
      </w:r>
      <w:r w:rsidR="00CE1B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32/24</w:t>
      </w:r>
      <w:r w:rsidRPr="006771CD">
        <w:rPr>
          <w:rFonts w:ascii="Times New Roman" w:hAnsi="Times New Roman"/>
        </w:rPr>
        <w:t xml:space="preserve">) Općinsko vijeće Općine Udbina na </w:t>
      </w:r>
      <w:r w:rsidR="00CE1B26">
        <w:rPr>
          <w:rFonts w:ascii="Times New Roman" w:hAnsi="Times New Roman"/>
        </w:rPr>
        <w:t>02.</w:t>
      </w:r>
      <w:r>
        <w:rPr>
          <w:rFonts w:ascii="Times New Roman" w:hAnsi="Times New Roman"/>
        </w:rPr>
        <w:t xml:space="preserve"> </w:t>
      </w:r>
      <w:r w:rsidRPr="006771CD">
        <w:rPr>
          <w:rFonts w:ascii="Times New Roman" w:hAnsi="Times New Roman"/>
        </w:rPr>
        <w:t xml:space="preserve">redovnoj sjednici održanoj dana </w:t>
      </w:r>
      <w:r w:rsidR="00CE1B26">
        <w:rPr>
          <w:rFonts w:ascii="Times New Roman" w:hAnsi="Times New Roman"/>
        </w:rPr>
        <w:t xml:space="preserve">09.12.2025. </w:t>
      </w:r>
      <w:r w:rsidRPr="006771CD">
        <w:rPr>
          <w:rFonts w:ascii="Times New Roman" w:hAnsi="Times New Roman"/>
        </w:rPr>
        <w:t>godine donosi</w:t>
      </w:r>
    </w:p>
    <w:p w14:paraId="33601A55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EF265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 xml:space="preserve">PLAN RAZVOJA SUSTAVA CIVILNE ZAŠTITE </w:t>
      </w:r>
    </w:p>
    <w:p w14:paraId="6C05B30D" w14:textId="119CB922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 xml:space="preserve">NA PODRUČJU OPĆINE UDBINA </w:t>
      </w:r>
      <w:r>
        <w:rPr>
          <w:rFonts w:ascii="Times New Roman" w:hAnsi="Times New Roman" w:cs="Times New Roman"/>
          <w:b/>
          <w:sz w:val="24"/>
          <w:szCs w:val="24"/>
        </w:rPr>
        <w:t>ZA 2026</w:t>
      </w:r>
      <w:r w:rsidRPr="005A442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1B2F9ED" w14:textId="77777777" w:rsidR="00843DE0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ACAD8" w14:textId="24A3F3F9" w:rsidR="00843DE0" w:rsidRPr="005A4426" w:rsidRDefault="00843DE0" w:rsidP="00843D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Analize stanja sustava civilne zaštite na području Općine Udbina, a sukladno razmjeru opasnosti, prijetnji i posljedicama velikih nesreća i katastrofa, utvrđenih Procjenom rizika od velikih nesreća, s ciljem zaštite i spašavanja ljudi i materijalnih dobara, te razvoja nositelja sustava civilne zaštite donosi se Plan razvoja sustava civilne zaštite na području Općine Udbina za 2026. g.</w:t>
      </w:r>
    </w:p>
    <w:p w14:paraId="16B4A0D4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AAF1F" w14:textId="77777777" w:rsidR="00843DE0" w:rsidRPr="005A4426" w:rsidRDefault="00843DE0" w:rsidP="00843DE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PLANSKI DOKUMENTI</w:t>
      </w:r>
    </w:p>
    <w:p w14:paraId="256D0464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E38C8" w14:textId="40D36708" w:rsidR="00843DE0" w:rsidRPr="007E7F9E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>P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lan djelovanja civilne zaštite  i Procjena rizika od velikih nesreća za Općinu Udbina 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>izrađen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>su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i doneseni 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temeljem Zakona o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sustavu civilne zaštite 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„Narodne novine“ br. 82/2015, 118/18, 31/20, 20/21, 114/22) 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>i ostalih zakonskih i podzakonskih akata i propisa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  <w:r w:rsidRPr="007E7F9E">
        <w:rPr>
          <w:rFonts w:ascii="Times New Roman" w:eastAsia="Lucida Sans Unicode" w:hAnsi="Times New Roman" w:cs="Times New Roman"/>
          <w:sz w:val="24"/>
          <w:szCs w:val="24"/>
        </w:rPr>
        <w:t>Procjena rizika od velikih nesreća  usvojena je na sjednici Općinskog vijeća Općine Udbina dana 16.08.2023. godine dok su Plan zaštite i Procjena ugroženosti od požara usvojeni na 3. redovnoj sjednici Općinskog vijeća dana 14.12.2021.g.</w:t>
      </w:r>
    </w:p>
    <w:p w14:paraId="6DE5434B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39101" w14:textId="77777777" w:rsidR="00843DE0" w:rsidRPr="005A4426" w:rsidRDefault="00843DE0" w:rsidP="00843DE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OPERATIVNE SNAGE</w:t>
      </w:r>
    </w:p>
    <w:p w14:paraId="13EE977A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5DB11" w14:textId="77777777" w:rsidR="00843DE0" w:rsidRPr="009835E7" w:rsidRDefault="00843DE0" w:rsidP="00843DE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Stožer civilne zaštite Općine Udbina</w:t>
      </w:r>
    </w:p>
    <w:p w14:paraId="0421FA6A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ab/>
      </w:r>
    </w:p>
    <w:p w14:paraId="269062D1" w14:textId="67937660" w:rsidR="00843DE0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U skladu s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>P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ravilnik</w:t>
      </w:r>
      <w:r>
        <w:rPr>
          <w:rFonts w:ascii="Times New Roman" w:eastAsia="TimesNewRoman" w:hAnsi="Times New Roman" w:cs="Times New Roman"/>
          <w:sz w:val="24"/>
          <w:szCs w:val="24"/>
        </w:rPr>
        <w:t>om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iz čl. 21. točka 4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 Zakona o sustavu civilne zaštite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donesena je 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O</w:t>
      </w:r>
      <w:r>
        <w:rPr>
          <w:rFonts w:ascii="Times New Roman" w:eastAsia="TimesNewRoman" w:hAnsi="Times New Roman" w:cs="Times New Roman"/>
          <w:sz w:val="24"/>
          <w:szCs w:val="24"/>
        </w:rPr>
        <w:t>dluka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o osnivanju Stožera civilne zaštite</w:t>
      </w:r>
      <w:r>
        <w:rPr>
          <w:rFonts w:ascii="Times New Roman" w:eastAsia="TimesNewRoman" w:hAnsi="Times New Roman" w:cs="Times New Roman"/>
          <w:sz w:val="24"/>
          <w:szCs w:val="24"/>
        </w:rPr>
        <w:t>, imenovani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NewRoman" w:hAnsi="Times New Roman" w:cs="Times New Roman"/>
          <w:sz w:val="24"/>
          <w:szCs w:val="24"/>
        </w:rPr>
        <w:t>ačelnik i zamjenik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načelnika, te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članovi  Stožera CZ. Provedeno je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osposobljavanje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dijela 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članova stožera civilne zaštite sukladno propisanom roku (čl.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2</w:t>
      </w:r>
      <w:r>
        <w:rPr>
          <w:rFonts w:ascii="Times New Roman" w:eastAsia="TimesNewRoman" w:hAnsi="Times New Roman" w:cs="Times New Roman"/>
          <w:sz w:val="24"/>
          <w:szCs w:val="24"/>
        </w:rPr>
        <w:t>5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. Zakona o sustavu civilne zaštite) i Programu osposobljavanja članova stožera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civilne zaštite koji donosi </w:t>
      </w:r>
      <w:r w:rsidR="00895DF3">
        <w:rPr>
          <w:rFonts w:ascii="Times New Roman" w:eastAsia="TimesNewRoman" w:hAnsi="Times New Roman" w:cs="Times New Roman"/>
          <w:sz w:val="24"/>
          <w:szCs w:val="24"/>
        </w:rPr>
        <w:t xml:space="preserve">Ravnateljstvo civilne zaštite Gospić - </w:t>
      </w:r>
      <w:r>
        <w:rPr>
          <w:rFonts w:ascii="Times New Roman" w:eastAsia="TimesNewRoman" w:hAnsi="Times New Roman" w:cs="Times New Roman"/>
          <w:sz w:val="24"/>
          <w:szCs w:val="24"/>
        </w:rPr>
        <w:t>U narednom razdoblju potrebno je:</w:t>
      </w:r>
    </w:p>
    <w:p w14:paraId="0C2BA925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204B348" w14:textId="77777777" w:rsidR="00843DE0" w:rsidRPr="00533430" w:rsidRDefault="00843DE0" w:rsidP="00843DE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</w:t>
      </w:r>
      <w:r w:rsidRPr="00533430">
        <w:rPr>
          <w:rFonts w:ascii="Times New Roman" w:eastAsia="TimesNewRoman" w:hAnsi="Times New Roman" w:cs="Times New Roman"/>
          <w:sz w:val="24"/>
          <w:szCs w:val="24"/>
        </w:rPr>
        <w:t>ontinuirano provo</w:t>
      </w:r>
      <w:r>
        <w:rPr>
          <w:rFonts w:ascii="Times New Roman" w:eastAsia="TimesNewRoman" w:hAnsi="Times New Roman" w:cs="Times New Roman"/>
          <w:sz w:val="24"/>
          <w:szCs w:val="24"/>
        </w:rPr>
        <w:t>đenje</w:t>
      </w:r>
      <w:r w:rsidRPr="00533430">
        <w:rPr>
          <w:rFonts w:ascii="Times New Roman" w:eastAsia="TimesNewRoman" w:hAnsi="Times New Roman" w:cs="Times New Roman"/>
          <w:sz w:val="24"/>
          <w:szCs w:val="24"/>
        </w:rPr>
        <w:t xml:space="preserve"> ažuriranje baze podataka o pripadnicima, sposobnostima i resursima operativnog sustava civilne zaštite,</w:t>
      </w:r>
    </w:p>
    <w:p w14:paraId="095E8589" w14:textId="77777777" w:rsidR="00843DE0" w:rsidRDefault="00843DE0" w:rsidP="00843DE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Redovito održavanje sjednica Stožera CZ,</w:t>
      </w:r>
    </w:p>
    <w:p w14:paraId="0A358AFA" w14:textId="77777777" w:rsidR="00843DE0" w:rsidRDefault="00843DE0" w:rsidP="00843DE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Kontinuirano  uvježbavanje i opremanje.</w:t>
      </w:r>
    </w:p>
    <w:p w14:paraId="432157C0" w14:textId="77777777" w:rsidR="00843DE0" w:rsidRPr="00533430" w:rsidRDefault="00843DE0" w:rsidP="00843DE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Provedba vježbe zaštite i spašavanja</w:t>
      </w:r>
    </w:p>
    <w:p w14:paraId="71304182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34E0C97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4445DA24" w14:textId="77777777" w:rsidR="00843DE0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Općina Udbina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46CE7663" w14:textId="4A62CE11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2., 3. i 4. – Općina Udbina u suradnji sa </w:t>
      </w:r>
      <w:r w:rsidR="003F39B7">
        <w:rPr>
          <w:rFonts w:ascii="Times New Roman" w:eastAsia="TimesNewRoman" w:hAnsi="Times New Roman" w:cs="Times New Roman"/>
          <w:sz w:val="24"/>
          <w:szCs w:val="24"/>
        </w:rPr>
        <w:t xml:space="preserve">Ravnateljstvom </w:t>
      </w:r>
      <w:r w:rsidR="004E0E38">
        <w:rPr>
          <w:rFonts w:ascii="Times New Roman" w:eastAsia="TimesNewRoman" w:hAnsi="Times New Roman" w:cs="Times New Roman"/>
          <w:sz w:val="24"/>
          <w:szCs w:val="24"/>
        </w:rPr>
        <w:t xml:space="preserve"> civilne zaštite Gospić.</w:t>
      </w:r>
    </w:p>
    <w:p w14:paraId="79A08F99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FB1E668" w14:textId="77777777" w:rsidR="00843DE0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6E0E725" w14:textId="77777777" w:rsidR="00843DE0" w:rsidRPr="005A4426" w:rsidRDefault="00843DE0" w:rsidP="00843DE0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14:paraId="7D10353A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1D6FA83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>U svrhu povećanja spremnosti i mogućnosti u provođenju akcija zaštite i spašavanja planirano je:</w:t>
      </w:r>
    </w:p>
    <w:p w14:paraId="5F556AF3" w14:textId="77777777" w:rsidR="00843DE0" w:rsidRPr="005A4426" w:rsidRDefault="00843DE0" w:rsidP="00843D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1.Kontinuirano ažuriranje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evidencija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- sukladno važećoj zakonskoj regulativi i vođenje evidencija o istima,</w:t>
      </w:r>
    </w:p>
    <w:p w14:paraId="6AF4D3C0" w14:textId="1F31323E" w:rsidR="00843DE0" w:rsidRPr="005A4426" w:rsidRDefault="00843DE0" w:rsidP="00843D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Osposobljavanje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opremanje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opće namjene temeljem Programa osposobljavanja povjerenika civilne zaštite koji donosi </w:t>
      </w:r>
      <w:r w:rsidR="00895DF3">
        <w:rPr>
          <w:rFonts w:ascii="Times New Roman" w:eastAsia="TimesNewRoman" w:hAnsi="Times New Roman" w:cs="Times New Roman"/>
          <w:sz w:val="24"/>
          <w:szCs w:val="24"/>
        </w:rPr>
        <w:t>Ravnateljstvo civilne zaštite -  Služba civilne zaštite Gospić.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14:paraId="4D6C6708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2B98887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Općina Udbina</w:t>
      </w:r>
    </w:p>
    <w:p w14:paraId="32B78F17" w14:textId="3B41BEA0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2.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Općina Udbina u suradnji s</w:t>
      </w:r>
      <w:r w:rsidR="00895D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Ravnateljstvom civilne zaštite</w:t>
      </w:r>
      <w:r w:rsidR="003F39B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Gospić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sukladno Programu osposobljavanja</w:t>
      </w:r>
      <w:r w:rsidR="00895D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Ravnateljstva civilne zaštite </w:t>
      </w:r>
      <w:r w:rsidR="003F39B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Gospić.</w:t>
      </w:r>
    </w:p>
    <w:p w14:paraId="46F93C59" w14:textId="77777777" w:rsidR="00843DE0" w:rsidRPr="005A4426" w:rsidRDefault="00843DE0" w:rsidP="00843DE0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28CF7C0" w14:textId="77777777" w:rsidR="00843DE0" w:rsidRDefault="00843DE0" w:rsidP="00843DE0">
      <w:pPr>
        <w:pStyle w:val="Odlomakpopis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Vatrogastvo</w:t>
      </w:r>
    </w:p>
    <w:p w14:paraId="55095D49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34C9FDF" w14:textId="77777777" w:rsidR="00843DE0" w:rsidRPr="009835E7" w:rsidRDefault="00843DE0" w:rsidP="00843D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Općine Udbina nema profesionalne vatrogasne postrojbe već djeluje Dobrovoljno vatrogasno društvo Udbina, a prema potrebi u vatrogasne intervencije uključuje se i JVP Plitvička Jezera iz Korenice. </w:t>
      </w:r>
    </w:p>
    <w:p w14:paraId="0D9E0C80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03523FDA" w14:textId="77777777" w:rsidR="00843DE0" w:rsidRPr="005A4426" w:rsidRDefault="00843DE0" w:rsidP="00843DE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  <w:u w:val="single"/>
        </w:rPr>
        <w:t>Planirane aktivnosti</w:t>
      </w:r>
      <w:r w:rsidRPr="005A4426">
        <w:rPr>
          <w:rFonts w:ascii="Times New Roman" w:hAnsi="Times New Roman" w:cs="Times New Roman"/>
          <w:b/>
          <w:sz w:val="24"/>
          <w:szCs w:val="24"/>
        </w:rPr>
        <w:t>:</w:t>
      </w:r>
    </w:p>
    <w:p w14:paraId="05684E43" w14:textId="77777777" w:rsidR="00843DE0" w:rsidRPr="00957B51" w:rsidRDefault="00843DE0" w:rsidP="00843DE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Izvršiti opremanje, osposobljavanje i usavršavanje vatrogasne postrojbe sukladno Planu zaštite od požara i tehnoloških eksplozija,</w:t>
      </w:r>
    </w:p>
    <w:p w14:paraId="0D8F1F6F" w14:textId="77777777" w:rsidR="00843DE0" w:rsidRPr="00957B51" w:rsidRDefault="00843DE0" w:rsidP="00843DE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Nastaviti s održavanjem protupožarnih putova sukladno financijskim mogućnostima.</w:t>
      </w:r>
    </w:p>
    <w:p w14:paraId="46B5AD8C" w14:textId="77777777" w:rsidR="00843DE0" w:rsidRPr="005A4426" w:rsidRDefault="00843DE0" w:rsidP="00843DE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2CFA259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32940141" w14:textId="77777777" w:rsidR="00843DE0" w:rsidRPr="00F64F4D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1.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2.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 Općina Udbina</w:t>
      </w:r>
    </w:p>
    <w:p w14:paraId="7300FB0B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ABCC70" w14:textId="77777777" w:rsidR="00843DE0" w:rsidRPr="005A4426" w:rsidRDefault="00843DE0" w:rsidP="00843DE0">
      <w:pPr>
        <w:pStyle w:val="Tijeloteksta21"/>
        <w:ind w:left="426"/>
        <w:jc w:val="both"/>
        <w:rPr>
          <w:rFonts w:ascii="Times New Roman" w:hAnsi="Times New Roman" w:cs="Times New Roman"/>
        </w:rPr>
      </w:pPr>
      <w:r w:rsidRPr="005A4426">
        <w:rPr>
          <w:rFonts w:ascii="Times New Roman" w:hAnsi="Times New Roman" w:cs="Times New Roman"/>
        </w:rPr>
        <w:t>2.4</w:t>
      </w:r>
      <w:r>
        <w:rPr>
          <w:rFonts w:ascii="Times New Roman" w:hAnsi="Times New Roman" w:cs="Times New Roman"/>
        </w:rPr>
        <w:t>.</w:t>
      </w:r>
      <w:r w:rsidRPr="005A442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Općinsko d</w:t>
      </w:r>
      <w:r w:rsidRPr="005A4426">
        <w:rPr>
          <w:rFonts w:ascii="Times New Roman" w:hAnsi="Times New Roman" w:cs="Times New Roman"/>
        </w:rPr>
        <w:t>ruštvo Crven</w:t>
      </w:r>
      <w:r>
        <w:rPr>
          <w:rFonts w:ascii="Times New Roman" w:hAnsi="Times New Roman" w:cs="Times New Roman"/>
        </w:rPr>
        <w:t>i</w:t>
      </w:r>
      <w:r w:rsidRPr="005A4426">
        <w:rPr>
          <w:rFonts w:ascii="Times New Roman" w:hAnsi="Times New Roman" w:cs="Times New Roman"/>
        </w:rPr>
        <w:t xml:space="preserve"> križ Plitvička Jezera </w:t>
      </w:r>
    </w:p>
    <w:p w14:paraId="64CE867A" w14:textId="77777777" w:rsidR="00843DE0" w:rsidRPr="005A4426" w:rsidRDefault="00843DE0" w:rsidP="00843DE0">
      <w:pPr>
        <w:pStyle w:val="Tijeloteksta21"/>
        <w:ind w:left="426"/>
        <w:jc w:val="both"/>
        <w:rPr>
          <w:rFonts w:ascii="Times New Roman" w:hAnsi="Times New Roman" w:cs="Times New Roman"/>
        </w:rPr>
      </w:pPr>
    </w:p>
    <w:p w14:paraId="6209F373" w14:textId="77777777" w:rsidR="00843DE0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OD Crvenog križa Plitvička Jezera  je operativna snaga zaštite i spašavanja Općine Udbina.</w:t>
      </w:r>
      <w:r>
        <w:rPr>
          <w:rFonts w:ascii="Times New Roman" w:hAnsi="Times New Roman" w:cs="Times New Roman"/>
          <w:sz w:val="24"/>
          <w:szCs w:val="24"/>
        </w:rPr>
        <w:t xml:space="preserve"> Obavlja sve vidove organizacije i pružanja pomoći iz nadležnosti i javnih ovlasti Crvenog križa.</w:t>
      </w:r>
    </w:p>
    <w:p w14:paraId="32CD69A8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B1492" w14:textId="77777777" w:rsidR="00843DE0" w:rsidRDefault="00843DE0" w:rsidP="00843DE0">
      <w:pPr>
        <w:pStyle w:val="Odlomakpopisa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  <w:u w:val="single"/>
        </w:rPr>
        <w:t>Planirane aktivnosti:</w:t>
      </w:r>
      <w:r w:rsidRPr="005A44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30E3E7" w14:textId="77777777" w:rsidR="00843DE0" w:rsidRDefault="00843DE0" w:rsidP="00843DE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stalna potpora u provođenju planiranih aktivnosti Crvenog križa u cilju podizanja razine operativnosti istih, </w:t>
      </w:r>
    </w:p>
    <w:p w14:paraId="40A3FDF8" w14:textId="77777777" w:rsidR="00843DE0" w:rsidRPr="00957B51" w:rsidRDefault="00843DE0" w:rsidP="00843DE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51">
        <w:rPr>
          <w:rFonts w:ascii="Times New Roman" w:eastAsia="TimesNewRoman" w:hAnsi="Times New Roman" w:cs="Times New Roman"/>
          <w:sz w:val="24"/>
          <w:szCs w:val="24"/>
        </w:rPr>
        <w:t>Nastaviti sa sufinanciranjem djelatnosti crvenog križa u okviru planiranih proračunskih sre</w:t>
      </w:r>
      <w:r>
        <w:rPr>
          <w:rFonts w:ascii="Times New Roman" w:eastAsia="TimesNewRoman" w:hAnsi="Times New Roman" w:cs="Times New Roman"/>
          <w:sz w:val="24"/>
          <w:szCs w:val="24"/>
        </w:rPr>
        <w:t>d</w:t>
      </w:r>
      <w:r w:rsidRPr="00957B51">
        <w:rPr>
          <w:rFonts w:ascii="Times New Roman" w:eastAsia="TimesNewRoman" w:hAnsi="Times New Roman" w:cs="Times New Roman"/>
          <w:sz w:val="24"/>
          <w:szCs w:val="24"/>
        </w:rPr>
        <w:t>stava</w:t>
      </w:r>
    </w:p>
    <w:p w14:paraId="6E52E00B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Nositelj:</w:t>
      </w:r>
    </w:p>
    <w:p w14:paraId="7C69F4BD" w14:textId="77777777" w:rsidR="00843DE0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1.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 – OD Crvenog križa Plitvička Jezera i  Općina Udbina</w:t>
      </w:r>
    </w:p>
    <w:p w14:paraId="07DEE27C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2. – Općina Udbina</w:t>
      </w:r>
    </w:p>
    <w:p w14:paraId="0CA37136" w14:textId="77777777" w:rsidR="00843DE0" w:rsidRPr="005A4426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753AE700" w14:textId="77777777" w:rsidR="00843DE0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FBCE8A7" w14:textId="77777777" w:rsidR="00843DE0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3D364009" w14:textId="77777777" w:rsidR="00843DE0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5436C5D" w14:textId="77777777" w:rsidR="00843DE0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6A1167B" w14:textId="77777777" w:rsidR="00843DE0" w:rsidRPr="005A4426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4CE85FB3" w14:textId="77777777" w:rsidR="00843DE0" w:rsidRPr="005A4426" w:rsidRDefault="00843DE0" w:rsidP="00843DE0">
      <w:pPr>
        <w:pStyle w:val="Tijeloteksta21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Hrvatska gorska služba spašavanja (HGSS) - </w:t>
      </w:r>
      <w:r w:rsidRPr="005A4426">
        <w:rPr>
          <w:rFonts w:ascii="Times New Roman" w:hAnsi="Times New Roman" w:cs="Times New Roman"/>
        </w:rPr>
        <w:t xml:space="preserve"> - Stanica Gospić</w:t>
      </w:r>
    </w:p>
    <w:p w14:paraId="09AC28E7" w14:textId="77777777" w:rsidR="00843DE0" w:rsidRPr="005A4426" w:rsidRDefault="00843DE0" w:rsidP="00843DE0">
      <w:pPr>
        <w:pStyle w:val="Tijeloteksta21"/>
        <w:ind w:left="720"/>
        <w:jc w:val="both"/>
        <w:rPr>
          <w:rFonts w:ascii="Times New Roman" w:hAnsi="Times New Roman" w:cs="Times New Roman"/>
        </w:rPr>
      </w:pPr>
    </w:p>
    <w:p w14:paraId="2CA9D559" w14:textId="77777777" w:rsidR="00843DE0" w:rsidRDefault="00843DE0" w:rsidP="00843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220">
        <w:rPr>
          <w:rFonts w:ascii="Times New Roman" w:hAnsi="Times New Roman" w:cs="Times New Roman"/>
          <w:sz w:val="24"/>
          <w:szCs w:val="24"/>
        </w:rPr>
        <w:t>HGSS – Stanica Gospić je operativna snaga zaštite i spašavanja Općine Udbina.</w:t>
      </w:r>
      <w:r>
        <w:rPr>
          <w:rFonts w:ascii="Times New Roman" w:hAnsi="Times New Roman" w:cs="Times New Roman"/>
          <w:sz w:val="24"/>
          <w:szCs w:val="24"/>
        </w:rPr>
        <w:t xml:space="preserve"> Općina Udbina svake godine iz proračuna izdvaja sredstva za financiranje HGSS- Stanice Gospić</w:t>
      </w:r>
      <w:r w:rsidRPr="00B06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A905A" w14:textId="60B85346" w:rsidR="00843DE0" w:rsidRDefault="00843DE0" w:rsidP="00843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unapređenje postojećeg stanja u 2026.g. potrebno je:</w:t>
      </w:r>
    </w:p>
    <w:p w14:paraId="35307814" w14:textId="77777777" w:rsidR="00843DE0" w:rsidRPr="00751A07" w:rsidRDefault="00843DE0" w:rsidP="00843DE0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Nastaviti sa sufinanciranjem djelatnosti HGSS-a u okviru planiranih proračunskih sredstava</w:t>
      </w:r>
      <w:r w:rsidRPr="00751A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7B77A0" w14:textId="77777777" w:rsidR="00843DE0" w:rsidRPr="005A4426" w:rsidRDefault="00843DE0" w:rsidP="00843DE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A8FF3A" w14:textId="77777777" w:rsidR="00843DE0" w:rsidRPr="005A4426" w:rsidRDefault="00843DE0" w:rsidP="00843DE0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</w:t>
      </w:r>
      <w:r>
        <w:rPr>
          <w:rFonts w:ascii="Times New Roman" w:eastAsia="TimesNewRoman" w:hAnsi="Times New Roman" w:cs="Times New Roman"/>
          <w:sz w:val="24"/>
          <w:szCs w:val="24"/>
        </w:rPr>
        <w:t>- točka 1.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: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14544690" w14:textId="77777777" w:rsidR="00843DE0" w:rsidRPr="005A4426" w:rsidRDefault="00843DE0" w:rsidP="00843DE0">
      <w:pPr>
        <w:pStyle w:val="Odlomakpopisa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023CAC6" w14:textId="77777777" w:rsidR="00843DE0" w:rsidRPr="005A4426" w:rsidRDefault="00843DE0" w:rsidP="00843DE0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7826B3D7" w14:textId="77777777" w:rsidR="00843DE0" w:rsidRDefault="00843DE0" w:rsidP="00843DE0">
      <w:pPr>
        <w:pStyle w:val="Odlomakpopis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A07">
        <w:rPr>
          <w:rFonts w:ascii="Times New Roman" w:eastAsia="Times New Roman" w:hAnsi="Times New Roman" w:cs="Times New Roman"/>
          <w:b/>
          <w:sz w:val="24"/>
          <w:szCs w:val="24"/>
        </w:rPr>
        <w:t>PRAVNE OSOBE OD POSEBNOG INTERESA ZA ZAŠTITU I SPAŠAVANJE ZA OPĆINU UDBINA, A KOJE POSTUPAJU SUKLADNO SVOJIM OPERATIVNIM PLANOVIMA</w:t>
      </w:r>
    </w:p>
    <w:p w14:paraId="7FCE3BDC" w14:textId="77777777" w:rsidR="00843DE0" w:rsidRPr="00751A07" w:rsidRDefault="00843DE0" w:rsidP="00843DE0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B5FC8" w14:textId="77777777" w:rsidR="00843DE0" w:rsidRPr="00EC52CB" w:rsidRDefault="00843DE0" w:rsidP="00843D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2CB">
        <w:rPr>
          <w:rFonts w:ascii="Times New Roman" w:eastAsia="Times New Roman" w:hAnsi="Times New Roman" w:cs="Times New Roman"/>
          <w:bCs/>
          <w:sz w:val="24"/>
          <w:szCs w:val="24"/>
        </w:rPr>
        <w:t>Općina Udbina je donijela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Odluku o određivanju pravnih osoba od posebnog interesa za sustav civilne zaštite na temelju potrebnih kapaciteta određenih Procjenom rizika od velikih nesreća Općine Udbina.</w:t>
      </w:r>
    </w:p>
    <w:p w14:paraId="6BF6550B" w14:textId="77777777" w:rsidR="00843DE0" w:rsidRPr="00565CF8" w:rsidRDefault="00843DE0" w:rsidP="0084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Odluci p</w:t>
      </w:r>
      <w:r w:rsidRPr="00565CF8">
        <w:rPr>
          <w:rFonts w:ascii="Times New Roman" w:hAnsi="Times New Roman" w:cs="Times New Roman"/>
          <w:sz w:val="24"/>
          <w:szCs w:val="24"/>
        </w:rPr>
        <w:t>ravne  osobe sa kapacitetima od interesa za sustav civilne zaštite Općine Udbina  su:</w:t>
      </w:r>
    </w:p>
    <w:p w14:paraId="2676F53F" w14:textId="01DBD6D7" w:rsidR="00843DE0" w:rsidRPr="00843DE0" w:rsidRDefault="00843DE0" w:rsidP="00843DE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 xml:space="preserve">Komunalno poduzeće „Komunalac“ d.o.o. , Udbina, </w:t>
      </w:r>
    </w:p>
    <w:p w14:paraId="3CAB3DDD" w14:textId="77777777" w:rsidR="00843DE0" w:rsidRPr="00565CF8" w:rsidRDefault="00843DE0" w:rsidP="00843DE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Osnovna škola kralja Tomislava, Udbina</w:t>
      </w:r>
    </w:p>
    <w:p w14:paraId="1071282C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before="240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1ECE23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A4426">
        <w:rPr>
          <w:rFonts w:ascii="Times New Roman" w:hAnsi="Times New Roman" w:cs="Times New Roman"/>
          <w:bCs/>
          <w:sz w:val="24"/>
          <w:szCs w:val="24"/>
          <w:u w:val="single"/>
        </w:rPr>
        <w:t>Planirane aktivnosti:</w:t>
      </w:r>
    </w:p>
    <w:p w14:paraId="18D710B9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DA9544A" w14:textId="77777777" w:rsidR="00843DE0" w:rsidRPr="005A4426" w:rsidRDefault="00843DE0" w:rsidP="00843DE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Kontakt podatke navedenih pravnih osoba potrebno je kontinuirano ažurirati u planskim dokumentima.</w:t>
      </w:r>
    </w:p>
    <w:p w14:paraId="34134E82" w14:textId="77777777" w:rsidR="00843DE0" w:rsidRPr="005A4426" w:rsidRDefault="00843DE0" w:rsidP="00843DE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Održati sastanak sa predstavnicima pravnih osoba od posebnog interesa za zaštitu i spašavanje na temu:</w:t>
      </w:r>
    </w:p>
    <w:p w14:paraId="63B7B0D5" w14:textId="77777777" w:rsidR="00843DE0" w:rsidRPr="005A4426" w:rsidRDefault="00843DE0" w:rsidP="00843DE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prava i obveze pravnih osoba u sustavu civilne zaštite,</w:t>
      </w:r>
    </w:p>
    <w:p w14:paraId="1907D2E4" w14:textId="77777777" w:rsidR="00843DE0" w:rsidRDefault="00843DE0" w:rsidP="00843DE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upoznavanje sa regulativom iz područja civilne zaštite,</w:t>
      </w:r>
      <w:r>
        <w:rPr>
          <w:rFonts w:ascii="Times New Roman" w:hAnsi="Times New Roman" w:cs="Times New Roman"/>
          <w:bCs/>
          <w:sz w:val="24"/>
          <w:szCs w:val="24"/>
        </w:rPr>
        <w:t xml:space="preserve"> te sklapanje Ugovora s   pravnim osobama</w:t>
      </w:r>
    </w:p>
    <w:p w14:paraId="5C3243CD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5FFA8C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Nositelj: </w:t>
      </w:r>
    </w:p>
    <w:p w14:paraId="701B95FD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Točka 1. – Općina Udbina</w:t>
      </w:r>
    </w:p>
    <w:p w14:paraId="6D55EF89" w14:textId="112ED67D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2. - Općina Udbina u suradnji s </w:t>
      </w:r>
      <w:r w:rsidR="00895DF3">
        <w:rPr>
          <w:rFonts w:ascii="Times New Roman" w:eastAsia="TimesNewRoman" w:hAnsi="Times New Roman" w:cs="Times New Roman"/>
          <w:sz w:val="24"/>
          <w:szCs w:val="24"/>
        </w:rPr>
        <w:t>Ravnateljstvom civilne zaštite Gospić.</w:t>
      </w:r>
    </w:p>
    <w:p w14:paraId="14D358E0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B0557D4" w14:textId="77777777" w:rsidR="00843DE0" w:rsidRPr="009835E7" w:rsidRDefault="00843DE0" w:rsidP="00843DE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5E7">
        <w:rPr>
          <w:rFonts w:ascii="Times New Roman" w:eastAsia="Times New Roman" w:hAnsi="Times New Roman" w:cs="Times New Roman"/>
          <w:b/>
          <w:sz w:val="24"/>
          <w:szCs w:val="24"/>
        </w:rPr>
        <w:t>EDUKACIJA STANOVNIŠTVA</w:t>
      </w:r>
    </w:p>
    <w:p w14:paraId="67071A4F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892EAE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Cilj: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14:paraId="27D084DB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  <w:t>Katastrofe, kao specifična krizna stanja, javljaju se kada nesreće ili krize uzrokovane prirodnim silama ili ljudskom aktivnošću (utjecajem na okoliš, tehnologijom), djeluju na ljude u tolikoj mjeri da ugroženo stanovništvo nije u mogućnosti kontrolirati tijek događaja i uspješno se nositi s nanesenim udarima, gubicima i štetama. Učestalost i ozbiljnost katastrofa u mnogome se može smanjiti ili ublažiti njihove posljedice ako se posveti veća pozornost predviđanju, promatranju i planiranju načina pomoći kao i općoj pripravnosti za adekvatni odgovor na krizu, odnosno katastrofu ukoliko se ona dogodi.</w:t>
      </w:r>
    </w:p>
    <w:p w14:paraId="05858F84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  <w:t>Potrebno je kontinuirano vršiti:</w:t>
      </w:r>
    </w:p>
    <w:p w14:paraId="6FDF7924" w14:textId="77777777" w:rsidR="00843DE0" w:rsidRPr="009835E7" w:rsidRDefault="00843DE0" w:rsidP="00843DE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upoznavanje građana sa sadržajem Planova zaštite putem javnih rasprava u mjesnim odborima te putem web stranice Općine,</w:t>
      </w:r>
    </w:p>
    <w:p w14:paraId="6B375123" w14:textId="77777777" w:rsidR="00843DE0" w:rsidRPr="009835E7" w:rsidRDefault="00843DE0" w:rsidP="00843DE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izrada potrebnih naputaka (letaka) o postupanju stanovništva u slučaju velikih nesreća i katastrofa naročito za moguće nesreće i katastrofe,</w:t>
      </w:r>
    </w:p>
    <w:p w14:paraId="44309DAE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Nositelj:</w:t>
      </w:r>
    </w:p>
    <w:p w14:paraId="181E00B1" w14:textId="77777777" w:rsidR="00843DE0" w:rsidRPr="009835E7" w:rsidRDefault="00843DE0" w:rsidP="00843D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nositelj</w:t>
      </w:r>
      <w:r>
        <w:rPr>
          <w:rFonts w:ascii="Times New Roman" w:hAnsi="Times New Roman" w:cs="Times New Roman"/>
          <w:sz w:val="24"/>
          <w:szCs w:val="24"/>
        </w:rPr>
        <w:t xml:space="preserve"> točka 1. i 2.</w:t>
      </w:r>
      <w:r w:rsidRPr="005A4426">
        <w:rPr>
          <w:rFonts w:ascii="Times New Roman" w:hAnsi="Times New Roman" w:cs="Times New Roman"/>
          <w:sz w:val="24"/>
          <w:szCs w:val="24"/>
        </w:rPr>
        <w:t xml:space="preserve"> – Općina Udbina (Stožer civilne zaštite)</w:t>
      </w:r>
    </w:p>
    <w:p w14:paraId="520D5008" w14:textId="77777777" w:rsidR="00843DE0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4128E" w14:textId="77777777" w:rsidR="00843DE0" w:rsidRPr="00914B2C" w:rsidRDefault="00843DE0" w:rsidP="00843D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8AEA5" w14:textId="77777777" w:rsidR="00843DE0" w:rsidRPr="005A4426" w:rsidRDefault="00843DE0" w:rsidP="00843DE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t>FINANCIRANJE SUSTAVA ZAŠTITE I SPAŠAVANJA</w:t>
      </w:r>
    </w:p>
    <w:p w14:paraId="0C20E0B6" w14:textId="77777777" w:rsidR="00843DE0" w:rsidRPr="005A4426" w:rsidRDefault="00843DE0" w:rsidP="00843DE0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45967D4" w14:textId="77777777" w:rsidR="00843DE0" w:rsidRPr="005A4426" w:rsidRDefault="00843DE0" w:rsidP="00843DE0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Sustav civilne zaštite Općine Udbina se financira dijelom ili u cijelosti iz proračuna  Općine Udbina, proračuna RH, drugih izvora te iz donacija.</w:t>
      </w:r>
    </w:p>
    <w:p w14:paraId="54F11551" w14:textId="77777777" w:rsidR="00843DE0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 je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racionalno, funkcionalno i učinkovito djelovanje sustava civilne zaštite. Prema Zakonu 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civiln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izvršno tijelo jedinice lokalne samouprave odgovorno je za osnivanje, razvoj i financiranje, opremanje, osposobljavanje  i uvježbavanje operativnih snaga civilne zaštite.</w:t>
      </w:r>
    </w:p>
    <w:p w14:paraId="3FCBB472" w14:textId="77777777" w:rsidR="00843DE0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64219" w14:textId="7FBA3531" w:rsidR="00843DE0" w:rsidRPr="009E30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Tablica 1. Financiranje sustava civilne zaštite u 2026.g. s financijskim planom za 2027. i 2028.g.</w:t>
      </w:r>
    </w:p>
    <w:p w14:paraId="2AB273E7" w14:textId="77777777" w:rsidR="00843DE0" w:rsidRPr="009E3026" w:rsidRDefault="00843DE0" w:rsidP="00843DE0">
      <w:pPr>
        <w:rPr>
          <w:rFonts w:cs="Arial"/>
          <w:b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543"/>
        <w:gridCol w:w="4839"/>
        <w:gridCol w:w="1559"/>
        <w:gridCol w:w="1392"/>
        <w:gridCol w:w="1414"/>
      </w:tblGrid>
      <w:tr w:rsidR="00843DE0" w:rsidRPr="009E4F4B" w14:paraId="0FA0D12A" w14:textId="77777777" w:rsidTr="009C25FB">
        <w:tc>
          <w:tcPr>
            <w:tcW w:w="543" w:type="dxa"/>
          </w:tcPr>
          <w:p w14:paraId="1B152EF3" w14:textId="77777777" w:rsidR="00843DE0" w:rsidRPr="00730FA7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4839" w:type="dxa"/>
          </w:tcPr>
          <w:p w14:paraId="16B6E570" w14:textId="77777777" w:rsidR="00843DE0" w:rsidRPr="00730FA7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POZICIJE</w:t>
            </w:r>
          </w:p>
        </w:tc>
        <w:tc>
          <w:tcPr>
            <w:tcW w:w="1559" w:type="dxa"/>
          </w:tcPr>
          <w:p w14:paraId="018CC645" w14:textId="2C372018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7E7F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09EEA9C" w14:textId="77777777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392" w:type="dxa"/>
          </w:tcPr>
          <w:p w14:paraId="3B9B1639" w14:textId="2A20D2EF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7E7F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B06CD9" w14:textId="77777777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414" w:type="dxa"/>
          </w:tcPr>
          <w:p w14:paraId="564CA4C9" w14:textId="3046C1CC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7E7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5A98B2" w14:textId="77777777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</w:tr>
      <w:tr w:rsidR="00CE1B26" w:rsidRPr="00CE1B26" w14:paraId="4EEF735A" w14:textId="77777777" w:rsidTr="009C25FB">
        <w:trPr>
          <w:trHeight w:val="1493"/>
        </w:trPr>
        <w:tc>
          <w:tcPr>
            <w:tcW w:w="543" w:type="dxa"/>
          </w:tcPr>
          <w:p w14:paraId="2784EC56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39" w:type="dxa"/>
          </w:tcPr>
          <w:p w14:paraId="316B5BEF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CIVILNA ZAŠTITA</w:t>
            </w: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B2BE9B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 xml:space="preserve">- Stožer civilne zaštite  </w:t>
            </w:r>
          </w:p>
          <w:p w14:paraId="2A4737E5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 xml:space="preserve">- Povjerenici civilne zaštite </w:t>
            </w:r>
          </w:p>
          <w:p w14:paraId="09382223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>- Oprema</w:t>
            </w:r>
          </w:p>
          <w:p w14:paraId="4982594E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>- Ostalo prema potrebi</w:t>
            </w:r>
          </w:p>
        </w:tc>
        <w:tc>
          <w:tcPr>
            <w:tcW w:w="1559" w:type="dxa"/>
          </w:tcPr>
          <w:p w14:paraId="28A8CED8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3.000,00</w:t>
            </w:r>
          </w:p>
        </w:tc>
        <w:tc>
          <w:tcPr>
            <w:tcW w:w="1392" w:type="dxa"/>
          </w:tcPr>
          <w:p w14:paraId="6F13EF36" w14:textId="77777777" w:rsidR="00843DE0" w:rsidRPr="00CE1B26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4.000,00</w:t>
            </w:r>
          </w:p>
        </w:tc>
        <w:tc>
          <w:tcPr>
            <w:tcW w:w="1414" w:type="dxa"/>
          </w:tcPr>
          <w:p w14:paraId="6ACCD40A" w14:textId="77777777" w:rsidR="00843DE0" w:rsidRPr="00CE1B26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5.000,00</w:t>
            </w:r>
          </w:p>
        </w:tc>
      </w:tr>
      <w:tr w:rsidR="00CE1B26" w:rsidRPr="00CE1B26" w14:paraId="17DA2CF9" w14:textId="77777777" w:rsidTr="009C25FB">
        <w:tc>
          <w:tcPr>
            <w:tcW w:w="543" w:type="dxa"/>
          </w:tcPr>
          <w:p w14:paraId="532916F1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39" w:type="dxa"/>
          </w:tcPr>
          <w:p w14:paraId="6A61EDD2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VATROGASTVO</w:t>
            </w:r>
          </w:p>
          <w:p w14:paraId="49ED7C10" w14:textId="77777777" w:rsidR="00843DE0" w:rsidRPr="00CE1B26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>-   JVP (vatrogasne intervencije)</w:t>
            </w:r>
          </w:p>
          <w:p w14:paraId="36BD456F" w14:textId="77777777" w:rsidR="00843DE0" w:rsidRPr="00CE1B26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>- DVD (plaće, materijalni troškovi, troškovi intervencija i opreme, troškovi angažiranja sezonskih vatrogasaca)</w:t>
            </w:r>
          </w:p>
        </w:tc>
        <w:tc>
          <w:tcPr>
            <w:tcW w:w="1559" w:type="dxa"/>
          </w:tcPr>
          <w:p w14:paraId="161D8214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66.000,00</w:t>
            </w:r>
          </w:p>
          <w:p w14:paraId="2A509CF3" w14:textId="77777777" w:rsidR="00356C38" w:rsidRPr="00CE1B26" w:rsidRDefault="00356C38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13E913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 xml:space="preserve">  6.000,00</w:t>
            </w:r>
          </w:p>
          <w:p w14:paraId="67E12D08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  <w:p w14:paraId="44896F69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3F160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FCEBC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ADA7C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92" w:type="dxa"/>
          </w:tcPr>
          <w:p w14:paraId="32DCBF3C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73.000,00</w:t>
            </w:r>
          </w:p>
          <w:p w14:paraId="69C34038" w14:textId="77777777" w:rsidR="00356C38" w:rsidRPr="00CE1B26" w:rsidRDefault="00356C38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B78" w14:textId="3F6C3152" w:rsidR="00356C38" w:rsidRPr="00CE1B26" w:rsidRDefault="00843DE0" w:rsidP="00356C3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8.000,00</w:t>
            </w:r>
          </w:p>
          <w:p w14:paraId="1598FBD3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Cs/>
                <w:sz w:val="24"/>
                <w:szCs w:val="24"/>
              </w:rPr>
              <w:t>65.000,00</w:t>
            </w:r>
          </w:p>
        </w:tc>
        <w:tc>
          <w:tcPr>
            <w:tcW w:w="1414" w:type="dxa"/>
          </w:tcPr>
          <w:p w14:paraId="29019A28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80.000,00</w:t>
            </w:r>
          </w:p>
          <w:p w14:paraId="0BB769CA" w14:textId="77777777" w:rsidR="00356C38" w:rsidRPr="00CE1B26" w:rsidRDefault="00356C38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3B577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10.000,00</w:t>
            </w:r>
          </w:p>
          <w:p w14:paraId="00D57445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70.000,00</w:t>
            </w:r>
          </w:p>
        </w:tc>
      </w:tr>
      <w:tr w:rsidR="00CE1B26" w:rsidRPr="00CE1B26" w14:paraId="38AAF112" w14:textId="77777777" w:rsidTr="009C25FB">
        <w:tc>
          <w:tcPr>
            <w:tcW w:w="543" w:type="dxa"/>
          </w:tcPr>
          <w:p w14:paraId="27FBFEE3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39" w:type="dxa"/>
          </w:tcPr>
          <w:p w14:paraId="096E12D0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SKLONIŠTA</w:t>
            </w:r>
          </w:p>
          <w:p w14:paraId="5ED46434" w14:textId="77777777" w:rsidR="00843DE0" w:rsidRPr="00CE1B26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>-tekuća održavanja</w:t>
            </w:r>
          </w:p>
          <w:p w14:paraId="15150EA6" w14:textId="77777777" w:rsidR="00843DE0" w:rsidRPr="00CE1B26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>-tehnička kontrola</w:t>
            </w:r>
          </w:p>
          <w:p w14:paraId="63DFB9BD" w14:textId="77777777" w:rsidR="00843DE0" w:rsidRPr="00CE1B26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>-investicijsko održavanje</w:t>
            </w:r>
          </w:p>
          <w:p w14:paraId="18E573C9" w14:textId="77777777" w:rsidR="00843DE0" w:rsidRPr="00CE1B26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9D9E" w14:textId="77777777" w:rsidR="00843DE0" w:rsidRPr="00CE1B26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148687B3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09494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0AE3B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FDAE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B395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E3DE2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14:paraId="1B28F087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3467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0039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07C60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377B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D43E5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14:paraId="2A529CB5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909D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AE1B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DF7D5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97ECC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8223F9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CE1B26" w:rsidRPr="00CE1B26" w14:paraId="25C0C92D" w14:textId="77777777" w:rsidTr="009C25FB">
        <w:trPr>
          <w:trHeight w:val="1140"/>
        </w:trPr>
        <w:tc>
          <w:tcPr>
            <w:tcW w:w="543" w:type="dxa"/>
          </w:tcPr>
          <w:p w14:paraId="10EF0706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39" w:type="dxa"/>
          </w:tcPr>
          <w:p w14:paraId="3CED2F98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HRVATSKA GORSKA SLUŽBA SPAŠAVANJA</w:t>
            </w:r>
          </w:p>
          <w:p w14:paraId="7247BFD2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6C0D1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sz w:val="24"/>
                <w:szCs w:val="24"/>
              </w:rPr>
              <w:t>Hrvatska gorska služba spašavanja – stanica Gospić</w:t>
            </w:r>
          </w:p>
        </w:tc>
        <w:tc>
          <w:tcPr>
            <w:tcW w:w="1559" w:type="dxa"/>
          </w:tcPr>
          <w:p w14:paraId="436FF08F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6C8799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  <w:p w14:paraId="369AD6C5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6D2E0367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457D55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3.500,00</w:t>
            </w:r>
          </w:p>
          <w:p w14:paraId="19E5E38C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</w:tcPr>
          <w:p w14:paraId="23573825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11A574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4.000,00</w:t>
            </w:r>
          </w:p>
          <w:p w14:paraId="14052DF5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B26" w:rsidRPr="00CE1B26" w14:paraId="2FF2F853" w14:textId="77777777" w:rsidTr="009C25FB">
        <w:trPr>
          <w:trHeight w:val="754"/>
        </w:trPr>
        <w:tc>
          <w:tcPr>
            <w:tcW w:w="543" w:type="dxa"/>
          </w:tcPr>
          <w:p w14:paraId="6FF28D86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39" w:type="dxa"/>
          </w:tcPr>
          <w:p w14:paraId="472C4723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HRVATSKI CRVENI KRIŽ</w:t>
            </w:r>
          </w:p>
          <w:p w14:paraId="08B1F47E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Cs/>
                <w:sz w:val="24"/>
                <w:szCs w:val="24"/>
              </w:rPr>
              <w:t>Općinsko društvo Crveni križ Plitvička jezera</w:t>
            </w:r>
          </w:p>
        </w:tc>
        <w:tc>
          <w:tcPr>
            <w:tcW w:w="1559" w:type="dxa"/>
          </w:tcPr>
          <w:p w14:paraId="2DFD3308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5.500,00</w:t>
            </w:r>
          </w:p>
        </w:tc>
        <w:tc>
          <w:tcPr>
            <w:tcW w:w="1392" w:type="dxa"/>
          </w:tcPr>
          <w:p w14:paraId="659B88A7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6.000,00</w:t>
            </w:r>
          </w:p>
        </w:tc>
        <w:tc>
          <w:tcPr>
            <w:tcW w:w="1414" w:type="dxa"/>
          </w:tcPr>
          <w:p w14:paraId="1AD66B34" w14:textId="77777777" w:rsidR="00843DE0" w:rsidRPr="00CE1B26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6.500,00</w:t>
            </w:r>
          </w:p>
          <w:p w14:paraId="2EDB5906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DE0" w:rsidRPr="00CE1B26" w14:paraId="1F31AA94" w14:textId="77777777" w:rsidTr="009C25FB">
        <w:tc>
          <w:tcPr>
            <w:tcW w:w="543" w:type="dxa"/>
          </w:tcPr>
          <w:p w14:paraId="172D4406" w14:textId="77777777" w:rsidR="00843DE0" w:rsidRPr="00CE1B26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14:paraId="3E9752AD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SVEUKUPNO ZA SUSTAV CIVILNE ZAŠTITE</w:t>
            </w:r>
          </w:p>
        </w:tc>
        <w:tc>
          <w:tcPr>
            <w:tcW w:w="1559" w:type="dxa"/>
          </w:tcPr>
          <w:p w14:paraId="4E4B8F0A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77.500,00</w:t>
            </w:r>
          </w:p>
        </w:tc>
        <w:tc>
          <w:tcPr>
            <w:tcW w:w="1392" w:type="dxa"/>
          </w:tcPr>
          <w:p w14:paraId="43BB4474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86.500,00</w:t>
            </w:r>
          </w:p>
        </w:tc>
        <w:tc>
          <w:tcPr>
            <w:tcW w:w="1414" w:type="dxa"/>
          </w:tcPr>
          <w:p w14:paraId="023DFD79" w14:textId="77777777" w:rsidR="00843DE0" w:rsidRPr="00CE1B26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26">
              <w:rPr>
                <w:rFonts w:ascii="Times New Roman" w:hAnsi="Times New Roman" w:cs="Times New Roman"/>
                <w:b/>
                <w:sz w:val="24"/>
                <w:szCs w:val="24"/>
              </w:rPr>
              <w:t>95.500,00</w:t>
            </w:r>
          </w:p>
        </w:tc>
      </w:tr>
    </w:tbl>
    <w:p w14:paraId="4F69BC45" w14:textId="77777777" w:rsidR="00843DE0" w:rsidRPr="00CE1B26" w:rsidRDefault="00843DE0" w:rsidP="00843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687F01" w14:textId="77777777" w:rsidR="00843DE0" w:rsidRPr="00CE1B26" w:rsidRDefault="00843DE0" w:rsidP="00843DE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B26">
        <w:rPr>
          <w:rFonts w:ascii="Times New Roman" w:hAnsi="Times New Roman" w:cs="Times New Roman"/>
          <w:b/>
          <w:bCs/>
          <w:sz w:val="24"/>
          <w:szCs w:val="24"/>
        </w:rPr>
        <w:t>SURADNJA NA PODRUČJU CIVILNE ZAŠTITE</w:t>
      </w:r>
    </w:p>
    <w:p w14:paraId="11DD1E56" w14:textId="77777777" w:rsidR="00843DE0" w:rsidRPr="00CE1B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E17BF7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 te eko-sustava. U okviru Općine i šire potrebno je kontinuirano razrađivati i usklađivati mjere i aktivnosti sudionika u sustavu civilne zaštite, dogovarati zajedničko djelovanje i pružanje međusobne pomoći u skladu sa pozitivnim propisima. Nastav</w:t>
      </w:r>
      <w:r>
        <w:rPr>
          <w:rFonts w:ascii="Times New Roman" w:hAnsi="Times New Roman" w:cs="Times New Roman"/>
          <w:color w:val="000000"/>
          <w:sz w:val="24"/>
          <w:szCs w:val="24"/>
        </w:rPr>
        <w:t>iti suradnju sa Službom civilne zaštite Gospić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civilne zaštite na području Općine.</w:t>
      </w:r>
    </w:p>
    <w:p w14:paraId="675DB1CF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7B2E70" w14:textId="12120941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Ovaj </w:t>
      </w:r>
      <w:r>
        <w:rPr>
          <w:rFonts w:ascii="Times New Roman" w:hAnsi="Times New Roman" w:cs="Times New Roman"/>
          <w:color w:val="000000"/>
          <w:sz w:val="24"/>
          <w:szCs w:val="24"/>
        </w:rPr>
        <w:t>Plan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razvoja sustava civilne zaštite n</w:t>
      </w:r>
      <w:r>
        <w:rPr>
          <w:rFonts w:ascii="Times New Roman" w:hAnsi="Times New Roman" w:cs="Times New Roman"/>
          <w:color w:val="000000"/>
          <w:sz w:val="24"/>
          <w:szCs w:val="24"/>
        </w:rPr>
        <w:t>a području Općine Udbina za 2026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color w:val="000000"/>
          <w:sz w:val="24"/>
          <w:szCs w:val="24"/>
        </w:rPr>
        <w:t>objavit će se  u „Županijskom glasniku“ Ličko-senjske županije i na službenoj web stranici Općine Udbina.</w:t>
      </w:r>
    </w:p>
    <w:p w14:paraId="60B1492A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50BF3B" w14:textId="5F87DBAD" w:rsidR="00843DE0" w:rsidRPr="005A4426" w:rsidRDefault="00843DE0" w:rsidP="00843D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KLASA</w:t>
      </w:r>
      <w:r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E1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240-03/24-01/01</w:t>
      </w:r>
    </w:p>
    <w:p w14:paraId="10C4EE4A" w14:textId="5CB306A8" w:rsidR="00843DE0" w:rsidRPr="005A4426" w:rsidRDefault="00843DE0" w:rsidP="00843D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URBROJ</w:t>
      </w:r>
      <w:r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E1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2125-12-03-25-36</w:t>
      </w:r>
    </w:p>
    <w:p w14:paraId="6DF634AB" w14:textId="2F5A9D8F" w:rsidR="00843DE0" w:rsidRPr="005A4426" w:rsidRDefault="00843DE0" w:rsidP="00843D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  <w:r w:rsidR="00CE1B26">
        <w:rPr>
          <w:rFonts w:ascii="Times New Roman" w:eastAsia="Lucida Sans Unicode" w:hAnsi="Times New Roman" w:cs="Times New Roman"/>
          <w:sz w:val="24"/>
          <w:szCs w:val="24"/>
        </w:rPr>
        <w:t xml:space="preserve">09.12.2025. </w:t>
      </w:r>
    </w:p>
    <w:p w14:paraId="176C7A51" w14:textId="77777777" w:rsidR="00843DE0" w:rsidRPr="005A4426" w:rsidRDefault="00843DE0" w:rsidP="00CE1B2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379D3D82" w14:textId="77777777" w:rsidR="00843DE0" w:rsidRPr="005A4426" w:rsidRDefault="00843DE0" w:rsidP="00843D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264D7407" w14:textId="77777777" w:rsidR="00843DE0" w:rsidRPr="00EF0C94" w:rsidRDefault="00843DE0" w:rsidP="00843DE0">
      <w:pPr>
        <w:jc w:val="center"/>
        <w:rPr>
          <w:rFonts w:ascii="Times New Roman" w:hAnsi="Times New Roman" w:cs="Times New Roman"/>
          <w:b/>
          <w:bCs/>
        </w:rPr>
      </w:pPr>
      <w:r w:rsidRPr="0071593F">
        <w:rPr>
          <w:rFonts w:ascii="Times New Roman" w:eastAsia="Lucida Sans Unicode" w:hAnsi="Times New Roman" w:cs="Times New Roman"/>
          <w:color w:val="000000"/>
          <w:sz w:val="24"/>
          <w:szCs w:val="24"/>
        </w:rPr>
        <w:tab/>
      </w: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0468F52E" w14:textId="77777777" w:rsidR="00843DE0" w:rsidRPr="006771CD" w:rsidRDefault="00843DE0" w:rsidP="00843DE0">
      <w:pPr>
        <w:rPr>
          <w:rFonts w:ascii="Times New Roman" w:hAnsi="Times New Roman" w:cs="Times New Roman"/>
        </w:rPr>
      </w:pPr>
    </w:p>
    <w:p w14:paraId="4992A7DF" w14:textId="77777777" w:rsidR="00843DE0" w:rsidRPr="006771CD" w:rsidRDefault="00843DE0" w:rsidP="00843DE0">
      <w:pPr>
        <w:spacing w:after="0"/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1A3EFEC4" w14:textId="77777777" w:rsidR="00843DE0" w:rsidRPr="0071593F" w:rsidRDefault="00843DE0" w:rsidP="00843D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3196AF1F" w14:textId="77777777" w:rsidR="00843DE0" w:rsidRDefault="00843DE0"/>
    <w:sectPr w:rsidR="00843DE0" w:rsidSect="00843DE0">
      <w:footerReference w:type="default" r:id="rId9"/>
      <w:pgSz w:w="11906" w:h="16838"/>
      <w:pgMar w:top="851" w:right="1701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836A" w14:textId="77777777" w:rsidR="009C78E3" w:rsidRDefault="009C78E3">
      <w:pPr>
        <w:spacing w:after="0" w:line="240" w:lineRule="auto"/>
      </w:pPr>
      <w:r>
        <w:separator/>
      </w:r>
    </w:p>
  </w:endnote>
  <w:endnote w:type="continuationSeparator" w:id="0">
    <w:p w14:paraId="0BD3427B" w14:textId="77777777" w:rsidR="009C78E3" w:rsidRDefault="009C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E1C5C" w14:textId="77777777" w:rsidR="00843DE0" w:rsidRDefault="00843DE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042B303" w14:textId="77777777" w:rsidR="00843DE0" w:rsidRDefault="00843D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8481" w14:textId="77777777" w:rsidR="009C78E3" w:rsidRDefault="009C78E3">
      <w:pPr>
        <w:spacing w:after="0" w:line="240" w:lineRule="auto"/>
      </w:pPr>
      <w:r>
        <w:separator/>
      </w:r>
    </w:p>
  </w:footnote>
  <w:footnote w:type="continuationSeparator" w:id="0">
    <w:p w14:paraId="534D792A" w14:textId="77777777" w:rsidR="009C78E3" w:rsidRDefault="009C7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1C4"/>
    <w:multiLevelType w:val="multilevel"/>
    <w:tmpl w:val="CB003938"/>
    <w:lvl w:ilvl="0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 w15:restartNumberingAfterBreak="0">
    <w:nsid w:val="178C124A"/>
    <w:multiLevelType w:val="hybridMultilevel"/>
    <w:tmpl w:val="2774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D758E"/>
    <w:multiLevelType w:val="hybridMultilevel"/>
    <w:tmpl w:val="16B46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55488A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63F3F"/>
    <w:multiLevelType w:val="hybridMultilevel"/>
    <w:tmpl w:val="8A56A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78D3"/>
    <w:multiLevelType w:val="hybridMultilevel"/>
    <w:tmpl w:val="1DFA5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15940"/>
    <w:multiLevelType w:val="hybridMultilevel"/>
    <w:tmpl w:val="B54830EE"/>
    <w:lvl w:ilvl="0" w:tplc="870071E8">
      <w:start w:val="1"/>
      <w:numFmt w:val="decimal"/>
      <w:lvlText w:val="%1."/>
      <w:lvlJc w:val="left"/>
      <w:pPr>
        <w:ind w:left="1080" w:hanging="360"/>
      </w:pPr>
      <w:rPr>
        <w:rFonts w:eastAsia="TimesNewRoman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866E76"/>
    <w:multiLevelType w:val="multilevel"/>
    <w:tmpl w:val="CFAC8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54FE6051"/>
    <w:multiLevelType w:val="multilevel"/>
    <w:tmpl w:val="9CEED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A8F73F9"/>
    <w:multiLevelType w:val="hybridMultilevel"/>
    <w:tmpl w:val="828E0B7E"/>
    <w:lvl w:ilvl="0" w:tplc="A636F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300DC7"/>
    <w:multiLevelType w:val="hybridMultilevel"/>
    <w:tmpl w:val="5BAEA6CE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E2A84C2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27337237">
    <w:abstractNumId w:val="0"/>
  </w:num>
  <w:num w:numId="2" w16cid:durableId="575897113">
    <w:abstractNumId w:val="5"/>
  </w:num>
  <w:num w:numId="3" w16cid:durableId="410129344">
    <w:abstractNumId w:val="12"/>
  </w:num>
  <w:num w:numId="4" w16cid:durableId="793865450">
    <w:abstractNumId w:val="2"/>
  </w:num>
  <w:num w:numId="5" w16cid:durableId="191042316">
    <w:abstractNumId w:val="7"/>
  </w:num>
  <w:num w:numId="6" w16cid:durableId="1384720563">
    <w:abstractNumId w:val="6"/>
  </w:num>
  <w:num w:numId="7" w16cid:durableId="1752002755">
    <w:abstractNumId w:val="9"/>
  </w:num>
  <w:num w:numId="8" w16cid:durableId="430274155">
    <w:abstractNumId w:val="8"/>
  </w:num>
  <w:num w:numId="9" w16cid:durableId="1944141249">
    <w:abstractNumId w:val="3"/>
  </w:num>
  <w:num w:numId="10" w16cid:durableId="1693919399">
    <w:abstractNumId w:val="10"/>
  </w:num>
  <w:num w:numId="11" w16cid:durableId="2014798784">
    <w:abstractNumId w:val="1"/>
  </w:num>
  <w:num w:numId="12" w16cid:durableId="988242741">
    <w:abstractNumId w:val="11"/>
  </w:num>
  <w:num w:numId="13" w16cid:durableId="113783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E0"/>
    <w:rsid w:val="0004068A"/>
    <w:rsid w:val="00214589"/>
    <w:rsid w:val="002229AE"/>
    <w:rsid w:val="002336AF"/>
    <w:rsid w:val="002F74F3"/>
    <w:rsid w:val="00356C38"/>
    <w:rsid w:val="003F39B7"/>
    <w:rsid w:val="004E0E38"/>
    <w:rsid w:val="005851DB"/>
    <w:rsid w:val="005A0E4A"/>
    <w:rsid w:val="005E7BE1"/>
    <w:rsid w:val="006452D6"/>
    <w:rsid w:val="00794150"/>
    <w:rsid w:val="007E7F9E"/>
    <w:rsid w:val="00843DE0"/>
    <w:rsid w:val="00895DF3"/>
    <w:rsid w:val="009370A2"/>
    <w:rsid w:val="00963010"/>
    <w:rsid w:val="009B3F0D"/>
    <w:rsid w:val="009C78E3"/>
    <w:rsid w:val="009E404F"/>
    <w:rsid w:val="00A50EC2"/>
    <w:rsid w:val="00AC10C5"/>
    <w:rsid w:val="00AF51FF"/>
    <w:rsid w:val="00BA2670"/>
    <w:rsid w:val="00CE1B26"/>
    <w:rsid w:val="00E27F12"/>
    <w:rsid w:val="00EC1765"/>
    <w:rsid w:val="00FA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8FA9"/>
  <w15:chartTrackingRefBased/>
  <w15:docId w15:val="{11AA166C-E215-4C5B-AD62-A4769A12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E0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43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D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D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D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D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D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D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DE0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843D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D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D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DE0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84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3DE0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843D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843DE0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customStyle="1" w:styleId="Tijeloteksta21">
    <w:name w:val="Tijelo teksta 21"/>
    <w:basedOn w:val="Normal"/>
    <w:uiPriority w:val="99"/>
    <w:rsid w:val="00843DE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styleId="Bezproreda">
    <w:name w:val="No Spacing"/>
    <w:basedOn w:val="Normal"/>
    <w:link w:val="BezproredaChar"/>
    <w:uiPriority w:val="1"/>
    <w:qFormat/>
    <w:rsid w:val="00843DE0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843DE0"/>
    <w:rPr>
      <w:rFonts w:ascii="Cambria" w:eastAsia="Calibri" w:hAnsi="Cambria" w:cs="Times New Roman"/>
      <w:kern w:val="0"/>
      <w:sz w:val="22"/>
      <w:szCs w:val="22"/>
      <w:lang w:eastAsia="hr-HR" w:bidi="en-US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843DE0"/>
  </w:style>
  <w:style w:type="table" w:styleId="Reetkatablice">
    <w:name w:val="Table Grid"/>
    <w:basedOn w:val="Obinatablica"/>
    <w:uiPriority w:val="59"/>
    <w:rsid w:val="00843DE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A9051-FA40-44CB-A3F9-7BB65FDD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Cankovic</dc:creator>
  <cp:keywords/>
  <dc:description/>
  <cp:lastModifiedBy>Općina Udbina</cp:lastModifiedBy>
  <cp:revision>2</cp:revision>
  <cp:lastPrinted>2025-12-10T12:17:00Z</cp:lastPrinted>
  <dcterms:created xsi:type="dcterms:W3CDTF">2025-12-10T12:17:00Z</dcterms:created>
  <dcterms:modified xsi:type="dcterms:W3CDTF">2025-12-10T12:17:00Z</dcterms:modified>
</cp:coreProperties>
</file>